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217C" w14:textId="3E6ECD61" w:rsidR="00CB7D8C" w:rsidRDefault="00CB7D8C" w:rsidP="00CB7D8C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AKWA IBOM STATE INTERNAL DOMESTIC ARREARS </w:t>
      </w:r>
      <w:proofErr w:type="gramStart"/>
      <w:r>
        <w:rPr>
          <w:rFonts w:ascii="Verdana" w:hAnsi="Verdana"/>
          <w:b/>
          <w:bCs/>
          <w:sz w:val="28"/>
          <w:szCs w:val="28"/>
        </w:rPr>
        <w:t>DATABASE</w:t>
      </w:r>
      <w:r w:rsidR="00BF30F6">
        <w:rPr>
          <w:rFonts w:ascii="Verdana" w:hAnsi="Verdana"/>
          <w:b/>
          <w:bCs/>
          <w:sz w:val="28"/>
          <w:szCs w:val="28"/>
        </w:rPr>
        <w:t xml:space="preserve"> </w:t>
      </w:r>
      <w:r w:rsidR="00252A3E">
        <w:rPr>
          <w:rFonts w:ascii="Verdana" w:hAnsi="Verdana"/>
          <w:b/>
          <w:bCs/>
          <w:sz w:val="28"/>
          <w:szCs w:val="28"/>
        </w:rPr>
        <w:t xml:space="preserve"> SUMMARY</w:t>
      </w:r>
      <w:proofErr w:type="gramEnd"/>
      <w:r w:rsidR="00252A3E">
        <w:rPr>
          <w:rFonts w:ascii="Verdana" w:hAnsi="Verdana"/>
          <w:b/>
          <w:bCs/>
          <w:sz w:val="28"/>
          <w:szCs w:val="28"/>
        </w:rPr>
        <w:t xml:space="preserve"> </w:t>
      </w:r>
      <w:r w:rsidR="00BF30F6">
        <w:rPr>
          <w:rFonts w:ascii="Verdana" w:hAnsi="Verdana"/>
          <w:b/>
          <w:bCs/>
          <w:sz w:val="28"/>
          <w:szCs w:val="28"/>
        </w:rPr>
        <w:t>2021</w:t>
      </w:r>
    </w:p>
    <w:p w14:paraId="3F627960" w14:textId="77777777" w:rsidR="00CB7D8C" w:rsidRDefault="00CB7D8C" w:rsidP="00CB7D8C">
      <w:pPr>
        <w:rPr>
          <w:rFonts w:ascii="Verdana" w:hAnsi="Verdana"/>
          <w:sz w:val="28"/>
          <w:szCs w:val="28"/>
        </w:rPr>
      </w:pPr>
    </w:p>
    <w:p w14:paraId="3FD71DDC" w14:textId="2A3A1363" w:rsidR="00CB7D8C" w:rsidRDefault="00CB7D8C" w:rsidP="00CB7D8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Internal Domestic Arrear Database as at 31</w:t>
      </w:r>
      <w:r>
        <w:rPr>
          <w:rFonts w:ascii="Verdana" w:hAnsi="Verdana"/>
          <w:sz w:val="28"/>
          <w:szCs w:val="28"/>
          <w:vertAlign w:val="superscript"/>
        </w:rPr>
        <w:t>st</w:t>
      </w:r>
      <w:r>
        <w:rPr>
          <w:rFonts w:ascii="Verdana" w:hAnsi="Verdana"/>
          <w:sz w:val="28"/>
          <w:szCs w:val="28"/>
        </w:rPr>
        <w:t xml:space="preserve"> December 2021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22"/>
        <w:gridCol w:w="3382"/>
      </w:tblGrid>
      <w:tr w:rsidR="00CB7D8C" w14:paraId="31E59551" w14:textId="77777777" w:rsidTr="00CB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4D6D" w14:textId="77777777" w:rsidR="00CB7D8C" w:rsidRDefault="00CB7D8C">
            <w:pPr>
              <w:spacing w:line="240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S/N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1388" w14:textId="77777777" w:rsidR="00CB7D8C" w:rsidRDefault="00CB7D8C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ARREARS SPECIFICATION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2671" w14:textId="77777777" w:rsidR="00CB7D8C" w:rsidRDefault="00CB7D8C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Figure</w:t>
            </w:r>
          </w:p>
        </w:tc>
      </w:tr>
      <w:tr w:rsidR="00CB7D8C" w14:paraId="5FC8902A" w14:textId="77777777" w:rsidTr="00CB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1D37" w14:textId="77777777" w:rsidR="00CB7D8C" w:rsidRDefault="00CB7D8C" w:rsidP="005677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AA2F" w14:textId="77777777" w:rsidR="00CB7D8C" w:rsidRDefault="00CB7D8C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Aggregate </w:t>
            </w:r>
            <w:proofErr w:type="gramStart"/>
            <w:r>
              <w:rPr>
                <w:rFonts w:ascii="Verdana" w:hAnsi="Verdana"/>
                <w:sz w:val="28"/>
                <w:szCs w:val="28"/>
              </w:rPr>
              <w:t>Amount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of Contractors’ Arrears (Restated)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B9CB" w14:textId="34CA2C8A" w:rsidR="00CB7D8C" w:rsidRDefault="00CB7D8C">
            <w:pPr>
              <w:spacing w:line="240" w:lineRule="auto"/>
              <w:jc w:val="righ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  <w:r w:rsidR="00707172">
              <w:rPr>
                <w:rFonts w:ascii="Verdana" w:hAnsi="Verdana"/>
                <w:sz w:val="28"/>
                <w:szCs w:val="28"/>
              </w:rPr>
              <w:t>0,884,219,336.64</w:t>
            </w:r>
          </w:p>
        </w:tc>
      </w:tr>
      <w:tr w:rsidR="00CB7D8C" w14:paraId="225157B6" w14:textId="77777777" w:rsidTr="00CB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78FF" w14:textId="77777777" w:rsidR="00CB7D8C" w:rsidRDefault="00CB7D8C" w:rsidP="005677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8B06" w14:textId="77777777" w:rsidR="00CB7D8C" w:rsidRDefault="00CB7D8C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Aggregate Amount of Pension and Gratuity Arrears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74D2" w14:textId="77777777" w:rsidR="00CB7D8C" w:rsidRDefault="00CB7D8C">
            <w:pPr>
              <w:spacing w:line="240" w:lineRule="auto"/>
              <w:jc w:val="righ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33,896,522,547.34</w:t>
            </w:r>
          </w:p>
        </w:tc>
      </w:tr>
      <w:tr w:rsidR="00CB7D8C" w14:paraId="54E776D3" w14:textId="77777777" w:rsidTr="00CB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62B" w14:textId="77777777" w:rsidR="00CB7D8C" w:rsidRDefault="00CB7D8C" w:rsidP="005677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BA2D" w14:textId="77777777" w:rsidR="00CB7D8C" w:rsidRDefault="00CB7D8C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Aggregate Amount of Salary Arrears and other Staff Claims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1FEC" w14:textId="77777777" w:rsidR="00CB7D8C" w:rsidRDefault="00CB7D8C">
            <w:pPr>
              <w:spacing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</w:t>
            </w:r>
          </w:p>
        </w:tc>
      </w:tr>
      <w:tr w:rsidR="00CB7D8C" w14:paraId="2C167543" w14:textId="77777777" w:rsidTr="00CB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18A" w14:textId="77777777" w:rsidR="00CB7D8C" w:rsidRDefault="00CB7D8C" w:rsidP="005677B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A2C3" w14:textId="77777777" w:rsidR="00CB7D8C" w:rsidRDefault="00CB7D8C">
            <w:pPr>
              <w:spacing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Other types of domestic expenditure arrears </w:t>
            </w:r>
            <w:proofErr w:type="gramStart"/>
            <w:r>
              <w:rPr>
                <w:rFonts w:ascii="Verdana" w:hAnsi="Verdana"/>
                <w:sz w:val="28"/>
                <w:szCs w:val="28"/>
              </w:rPr>
              <w:t>e.g.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rent, judgment debt etc.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CE56" w14:textId="77777777" w:rsidR="00CB7D8C" w:rsidRDefault="00CB7D8C">
            <w:pPr>
              <w:spacing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</w:t>
            </w:r>
          </w:p>
        </w:tc>
      </w:tr>
      <w:tr w:rsidR="00CB7D8C" w14:paraId="4B03E0DA" w14:textId="77777777" w:rsidTr="00CB7D8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51C5" w14:textId="77777777" w:rsidR="00CB7D8C" w:rsidRDefault="00CB7D8C">
            <w:pPr>
              <w:pStyle w:val="ListParagraph"/>
              <w:spacing w:line="24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E8E1" w14:textId="77777777" w:rsidR="00CB7D8C" w:rsidRDefault="00CB7D8C">
            <w:pPr>
              <w:spacing w:line="240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Total Domestic Expenditure Arrears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D262" w14:textId="4D2B7CEC" w:rsidR="00CB7D8C" w:rsidRDefault="00CB7D8C">
            <w:pPr>
              <w:spacing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8"/>
                <w:szCs w:val="28"/>
              </w:rPr>
              <w:t xml:space="preserve">        7</w:t>
            </w:r>
            <w:r w:rsidR="00707172">
              <w:rPr>
                <w:rFonts w:ascii="Verdana" w:hAnsi="Verdana" w:cs="Calibri"/>
                <w:b/>
                <w:bCs/>
                <w:color w:val="000000"/>
                <w:sz w:val="28"/>
                <w:szCs w:val="28"/>
              </w:rPr>
              <w:t>4,780,741,883.98</w:t>
            </w:r>
            <w:r>
              <w:rPr>
                <w:rFonts w:ascii="Verdana" w:hAnsi="Verdana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01B6BF9" w14:textId="77777777" w:rsidR="00CB7D8C" w:rsidRDefault="00CB7D8C"/>
    <w:sectPr w:rsidR="00CB7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32E1"/>
    <w:multiLevelType w:val="hybridMultilevel"/>
    <w:tmpl w:val="DB782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32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C"/>
    <w:rsid w:val="00252A3E"/>
    <w:rsid w:val="00284FE6"/>
    <w:rsid w:val="00707172"/>
    <w:rsid w:val="00715072"/>
    <w:rsid w:val="009D059E"/>
    <w:rsid w:val="00BF30F6"/>
    <w:rsid w:val="00CB7D8C"/>
    <w:rsid w:val="00DD5282"/>
    <w:rsid w:val="00F1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D23A"/>
  <w15:chartTrackingRefBased/>
  <w15:docId w15:val="{0A9E0904-6005-43D7-B357-E0D6FCD1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D8C"/>
    <w:pPr>
      <w:ind w:left="720"/>
      <w:contextualSpacing/>
    </w:pPr>
  </w:style>
  <w:style w:type="table" w:styleId="TableGrid">
    <w:name w:val="Table Grid"/>
    <w:basedOn w:val="TableNormal"/>
    <w:uiPriority w:val="39"/>
    <w:rsid w:val="00CB7D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TOSIN</dc:creator>
  <cp:keywords/>
  <dc:description/>
  <cp:lastModifiedBy>TOSIN</cp:lastModifiedBy>
  <cp:revision>2</cp:revision>
  <dcterms:created xsi:type="dcterms:W3CDTF">2022-07-26T11:45:00Z</dcterms:created>
  <dcterms:modified xsi:type="dcterms:W3CDTF">2022-07-26T11:45:00Z</dcterms:modified>
</cp:coreProperties>
</file>